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77" w:rsidRDefault="00632577"/>
    <w:p w:rsidR="002E4D3C" w:rsidRDefault="002E4D3C"/>
    <w:p w:rsidR="002E4D3C" w:rsidRPr="006A17B5" w:rsidRDefault="002E4D3C" w:rsidP="002E4D3C">
      <w:pPr>
        <w:pStyle w:val="ListParagraph"/>
        <w:numPr>
          <w:ilvl w:val="0"/>
          <w:numId w:val="1"/>
        </w:numPr>
        <w:ind w:left="360"/>
        <w:rPr>
          <w:rFonts w:ascii="Georgia" w:hAnsi="Georgia"/>
          <w:sz w:val="28"/>
          <w:szCs w:val="28"/>
        </w:rPr>
      </w:pPr>
      <w:r w:rsidRPr="002E4D3C">
        <w:rPr>
          <w:rFonts w:ascii="Georgia" w:hAnsi="Georgia"/>
          <w:sz w:val="28"/>
          <w:szCs w:val="28"/>
        </w:rPr>
        <w:t>ECONOMIC BENEFITS</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sidR="00D217AF">
        <w:rPr>
          <w:rFonts w:ascii="Georgia" w:hAnsi="Georgia"/>
          <w:sz w:val="28"/>
          <w:szCs w:val="28"/>
        </w:rPr>
        <w:tab/>
      </w:r>
      <w:r w:rsidR="00D217AF" w:rsidRPr="00D217AF">
        <w:rPr>
          <w:rFonts w:ascii="Georgia" w:hAnsi="Georgia"/>
          <w:b/>
          <w:sz w:val="28"/>
          <w:szCs w:val="28"/>
        </w:rPr>
        <w:t>25</w:t>
      </w:r>
      <w:r w:rsidR="00D217AF">
        <w:rPr>
          <w:rFonts w:ascii="Georgia" w:hAnsi="Georgia"/>
          <w:sz w:val="28"/>
          <w:szCs w:val="28"/>
        </w:rPr>
        <w:t xml:space="preserve"> Points</w:t>
      </w:r>
      <w:r w:rsidR="006A17B5">
        <w:rPr>
          <w:rFonts w:ascii="Georgia" w:hAnsi="Georgia"/>
          <w:sz w:val="28"/>
          <w:szCs w:val="28"/>
        </w:rPr>
        <w:t xml:space="preserve">        </w:t>
      </w:r>
    </w:p>
    <w:p w:rsidR="002E4D3C" w:rsidRPr="002E4D3C" w:rsidRDefault="002E4D3C" w:rsidP="002E4D3C">
      <w:pPr>
        <w:pStyle w:val="ListParagraph"/>
        <w:numPr>
          <w:ilvl w:val="0"/>
          <w:numId w:val="3"/>
        </w:numPr>
        <w:ind w:left="792"/>
        <w:rPr>
          <w:rFonts w:ascii="Georgia" w:hAnsi="Georgia"/>
          <w:sz w:val="28"/>
          <w:szCs w:val="28"/>
        </w:rPr>
      </w:pPr>
      <w:r w:rsidRPr="002E4D3C">
        <w:rPr>
          <w:rFonts w:ascii="Georgia" w:hAnsi="Georgia"/>
          <w:sz w:val="28"/>
          <w:szCs w:val="28"/>
        </w:rPr>
        <w:t>Job Creation</w:t>
      </w:r>
      <w:r w:rsidR="0022437D">
        <w:rPr>
          <w:rFonts w:ascii="Georgia" w:hAnsi="Georgia"/>
          <w:sz w:val="28"/>
          <w:szCs w:val="28"/>
        </w:rPr>
        <w:t xml:space="preserve"> and Retention</w:t>
      </w:r>
    </w:p>
    <w:p w:rsidR="002E4D3C" w:rsidRPr="002E4D3C" w:rsidRDefault="0022437D" w:rsidP="002E4D3C">
      <w:pPr>
        <w:pStyle w:val="ListParagraph"/>
        <w:numPr>
          <w:ilvl w:val="0"/>
          <w:numId w:val="3"/>
        </w:numPr>
        <w:ind w:left="792"/>
        <w:rPr>
          <w:rFonts w:ascii="Georgia" w:hAnsi="Georgia"/>
          <w:sz w:val="28"/>
          <w:szCs w:val="28"/>
        </w:rPr>
      </w:pPr>
      <w:r>
        <w:rPr>
          <w:rFonts w:ascii="Georgia" w:hAnsi="Georgia"/>
          <w:sz w:val="28"/>
          <w:szCs w:val="28"/>
        </w:rPr>
        <w:t>Benefits Economy through I</w:t>
      </w:r>
      <w:r w:rsidR="002E4D3C" w:rsidRPr="002E4D3C">
        <w:rPr>
          <w:rFonts w:ascii="Georgia" w:hAnsi="Georgia"/>
          <w:sz w:val="28"/>
          <w:szCs w:val="28"/>
        </w:rPr>
        <w:t>nfrastructure</w:t>
      </w:r>
      <w:r>
        <w:rPr>
          <w:rFonts w:ascii="Georgia" w:hAnsi="Georgia"/>
          <w:sz w:val="28"/>
          <w:szCs w:val="28"/>
        </w:rPr>
        <w:t xml:space="preserve"> Projects</w:t>
      </w:r>
    </w:p>
    <w:p w:rsidR="002E4D3C" w:rsidRPr="002E4D3C" w:rsidRDefault="0022437D" w:rsidP="002E4D3C">
      <w:pPr>
        <w:pStyle w:val="ListParagraph"/>
        <w:numPr>
          <w:ilvl w:val="0"/>
          <w:numId w:val="3"/>
        </w:numPr>
        <w:ind w:left="792"/>
        <w:rPr>
          <w:rFonts w:ascii="Georgia" w:hAnsi="Georgia"/>
          <w:sz w:val="28"/>
          <w:szCs w:val="28"/>
        </w:rPr>
      </w:pPr>
      <w:r>
        <w:rPr>
          <w:rFonts w:ascii="Georgia" w:hAnsi="Georgia"/>
          <w:sz w:val="28"/>
          <w:szCs w:val="28"/>
        </w:rPr>
        <w:t>Promotes E</w:t>
      </w:r>
      <w:r w:rsidR="002E4D3C" w:rsidRPr="002E4D3C">
        <w:rPr>
          <w:rFonts w:ascii="Georgia" w:hAnsi="Georgia"/>
          <w:sz w:val="28"/>
          <w:szCs w:val="28"/>
        </w:rPr>
        <w:t>conomic Resiliency</w:t>
      </w:r>
    </w:p>
    <w:p w:rsidR="002E4D3C" w:rsidRPr="002E4D3C" w:rsidRDefault="0022437D" w:rsidP="002E4D3C">
      <w:pPr>
        <w:pStyle w:val="ListParagraph"/>
        <w:numPr>
          <w:ilvl w:val="0"/>
          <w:numId w:val="3"/>
        </w:numPr>
        <w:ind w:left="792"/>
        <w:rPr>
          <w:rFonts w:ascii="Georgia" w:hAnsi="Georgia"/>
          <w:sz w:val="28"/>
          <w:szCs w:val="28"/>
        </w:rPr>
      </w:pPr>
      <w:r>
        <w:rPr>
          <w:rFonts w:ascii="Georgia" w:hAnsi="Georgia"/>
          <w:sz w:val="28"/>
          <w:szCs w:val="28"/>
        </w:rPr>
        <w:t xml:space="preserve">Beneficial </w:t>
      </w:r>
      <w:r w:rsidR="002E4D3C" w:rsidRPr="002E4D3C">
        <w:rPr>
          <w:rFonts w:ascii="Georgia" w:hAnsi="Georgia"/>
          <w:sz w:val="28"/>
          <w:szCs w:val="28"/>
        </w:rPr>
        <w:t>Impacts to Local &amp; Regional Economy</w:t>
      </w:r>
    </w:p>
    <w:p w:rsidR="002E4D3C" w:rsidRPr="002E4D3C" w:rsidRDefault="0022437D" w:rsidP="002E4D3C">
      <w:pPr>
        <w:pStyle w:val="ListParagraph"/>
        <w:numPr>
          <w:ilvl w:val="0"/>
          <w:numId w:val="3"/>
        </w:numPr>
        <w:ind w:left="792"/>
        <w:rPr>
          <w:rFonts w:ascii="Georgia" w:hAnsi="Georgia"/>
          <w:sz w:val="28"/>
          <w:szCs w:val="28"/>
        </w:rPr>
      </w:pPr>
      <w:r>
        <w:rPr>
          <w:rFonts w:ascii="Georgia" w:hAnsi="Georgia"/>
          <w:sz w:val="28"/>
          <w:szCs w:val="28"/>
        </w:rPr>
        <w:t xml:space="preserve">Promotes </w:t>
      </w:r>
      <w:r w:rsidR="002E4D3C" w:rsidRPr="002E4D3C">
        <w:rPr>
          <w:rFonts w:ascii="Georgia" w:hAnsi="Georgia"/>
          <w:sz w:val="28"/>
          <w:szCs w:val="28"/>
        </w:rPr>
        <w:t>Tourism</w:t>
      </w:r>
      <w:r>
        <w:rPr>
          <w:rFonts w:ascii="Georgia" w:hAnsi="Georgia"/>
          <w:sz w:val="28"/>
          <w:szCs w:val="28"/>
        </w:rPr>
        <w:t>, Eco-Tourism, Recreation &amp; Wildlife Tourism</w:t>
      </w:r>
    </w:p>
    <w:p w:rsidR="002E4D3C" w:rsidRPr="002E4D3C" w:rsidRDefault="0022437D" w:rsidP="002E4D3C">
      <w:pPr>
        <w:pStyle w:val="ListParagraph"/>
        <w:numPr>
          <w:ilvl w:val="0"/>
          <w:numId w:val="3"/>
        </w:numPr>
        <w:ind w:left="792"/>
        <w:rPr>
          <w:rFonts w:ascii="Georgia" w:hAnsi="Georgia"/>
          <w:sz w:val="28"/>
          <w:szCs w:val="28"/>
        </w:rPr>
      </w:pPr>
      <w:r>
        <w:rPr>
          <w:rFonts w:ascii="Georgia" w:hAnsi="Georgia"/>
          <w:sz w:val="28"/>
          <w:szCs w:val="28"/>
        </w:rPr>
        <w:t xml:space="preserve">Promotes </w:t>
      </w:r>
      <w:r w:rsidR="00E750D3" w:rsidRPr="001512A9">
        <w:rPr>
          <w:rFonts w:ascii="Georgia" w:hAnsi="Georgia"/>
          <w:sz w:val="28"/>
          <w:szCs w:val="28"/>
        </w:rPr>
        <w:t>Gulf</w:t>
      </w:r>
      <w:r w:rsidR="00E750D3" w:rsidRPr="00E750D3">
        <w:rPr>
          <w:rFonts w:ascii="Georgia" w:hAnsi="Georgia"/>
          <w:color w:val="FF0000"/>
          <w:sz w:val="28"/>
          <w:szCs w:val="28"/>
        </w:rPr>
        <w:t xml:space="preserve"> </w:t>
      </w:r>
      <w:r w:rsidR="002E4D3C" w:rsidRPr="002E4D3C">
        <w:rPr>
          <w:rFonts w:ascii="Georgia" w:hAnsi="Georgia"/>
          <w:sz w:val="28"/>
          <w:szCs w:val="28"/>
        </w:rPr>
        <w:t>Seafood Marketing</w:t>
      </w:r>
    </w:p>
    <w:p w:rsidR="002E4D3C" w:rsidRDefault="002E4D3C" w:rsidP="002E4D3C">
      <w:pPr>
        <w:pStyle w:val="ListParagraph"/>
        <w:ind w:left="360"/>
        <w:rPr>
          <w:rFonts w:ascii="Georgia" w:hAnsi="Georgia"/>
          <w:sz w:val="28"/>
          <w:szCs w:val="28"/>
        </w:rPr>
      </w:pPr>
    </w:p>
    <w:p w:rsidR="006A17B5" w:rsidRPr="002E4D3C" w:rsidRDefault="006A17B5" w:rsidP="002E4D3C">
      <w:pPr>
        <w:pStyle w:val="ListParagraph"/>
        <w:ind w:left="360"/>
        <w:rPr>
          <w:rFonts w:ascii="Georgia" w:hAnsi="Georgia"/>
          <w:sz w:val="28"/>
          <w:szCs w:val="28"/>
        </w:rPr>
      </w:pPr>
    </w:p>
    <w:p w:rsidR="002E4D3C" w:rsidRPr="006A17B5" w:rsidRDefault="002E4D3C" w:rsidP="002E4D3C">
      <w:pPr>
        <w:pStyle w:val="ListParagraph"/>
        <w:numPr>
          <w:ilvl w:val="0"/>
          <w:numId w:val="1"/>
        </w:numPr>
        <w:ind w:left="360"/>
        <w:rPr>
          <w:rFonts w:ascii="Georgia" w:hAnsi="Georgia"/>
          <w:sz w:val="28"/>
          <w:szCs w:val="28"/>
        </w:rPr>
      </w:pPr>
      <w:r w:rsidRPr="002E4D3C">
        <w:rPr>
          <w:rFonts w:ascii="Georgia" w:hAnsi="Georgia"/>
          <w:sz w:val="28"/>
          <w:szCs w:val="28"/>
        </w:rPr>
        <w:t>ENVIRONMENTAL BENEFITS</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sidR="00D217AF">
        <w:rPr>
          <w:rFonts w:ascii="Georgia" w:hAnsi="Georgia"/>
          <w:sz w:val="28"/>
          <w:szCs w:val="28"/>
        </w:rPr>
        <w:tab/>
        <w:t xml:space="preserve">            </w:t>
      </w:r>
      <w:r w:rsidR="00D217AF" w:rsidRPr="00D217AF">
        <w:rPr>
          <w:rFonts w:ascii="Georgia" w:hAnsi="Georgia"/>
          <w:b/>
          <w:sz w:val="28"/>
          <w:szCs w:val="28"/>
        </w:rPr>
        <w:t>25</w:t>
      </w:r>
      <w:r w:rsidR="00D217AF">
        <w:rPr>
          <w:rFonts w:ascii="Georgia" w:hAnsi="Georgia"/>
          <w:sz w:val="28"/>
          <w:szCs w:val="28"/>
        </w:rPr>
        <w:t xml:space="preserve"> Points</w:t>
      </w:r>
      <w:r w:rsidR="006A17B5">
        <w:rPr>
          <w:rFonts w:ascii="Georgia" w:hAnsi="Georgia"/>
          <w:sz w:val="28"/>
          <w:szCs w:val="28"/>
        </w:rPr>
        <w:t xml:space="preserve">       </w:t>
      </w:r>
    </w:p>
    <w:p w:rsidR="002E4D3C" w:rsidRPr="002E4D3C" w:rsidRDefault="002E4D3C" w:rsidP="002E4D3C">
      <w:pPr>
        <w:pStyle w:val="ListParagraph"/>
        <w:numPr>
          <w:ilvl w:val="0"/>
          <w:numId w:val="4"/>
        </w:numPr>
        <w:ind w:left="792"/>
        <w:rPr>
          <w:rFonts w:ascii="Georgia" w:hAnsi="Georgia"/>
          <w:sz w:val="28"/>
          <w:szCs w:val="28"/>
        </w:rPr>
      </w:pPr>
      <w:r w:rsidRPr="002E4D3C">
        <w:rPr>
          <w:rFonts w:ascii="Georgia" w:hAnsi="Georgia"/>
          <w:sz w:val="28"/>
          <w:szCs w:val="28"/>
        </w:rPr>
        <w:t>Restor</w:t>
      </w:r>
      <w:r w:rsidR="0022437D">
        <w:rPr>
          <w:rFonts w:ascii="Georgia" w:hAnsi="Georgia"/>
          <w:sz w:val="28"/>
          <w:szCs w:val="28"/>
        </w:rPr>
        <w:t>es</w:t>
      </w:r>
      <w:r w:rsidRPr="002E4D3C">
        <w:rPr>
          <w:rFonts w:ascii="Georgia" w:hAnsi="Georgia"/>
          <w:sz w:val="28"/>
          <w:szCs w:val="28"/>
        </w:rPr>
        <w:t>, Conserv</w:t>
      </w:r>
      <w:r w:rsidR="0022437D">
        <w:rPr>
          <w:rFonts w:ascii="Georgia" w:hAnsi="Georgia"/>
          <w:sz w:val="28"/>
          <w:szCs w:val="28"/>
        </w:rPr>
        <w:t>es</w:t>
      </w:r>
      <w:r w:rsidRPr="002E4D3C">
        <w:rPr>
          <w:rFonts w:ascii="Georgia" w:hAnsi="Georgia"/>
          <w:sz w:val="28"/>
          <w:szCs w:val="28"/>
        </w:rPr>
        <w:t xml:space="preserve"> &amp; Preserv</w:t>
      </w:r>
      <w:r w:rsidR="0022437D">
        <w:rPr>
          <w:rFonts w:ascii="Georgia" w:hAnsi="Georgia"/>
          <w:sz w:val="28"/>
          <w:szCs w:val="28"/>
        </w:rPr>
        <w:t>es</w:t>
      </w:r>
      <w:r w:rsidRPr="002E4D3C">
        <w:rPr>
          <w:rFonts w:ascii="Georgia" w:hAnsi="Georgia"/>
          <w:sz w:val="28"/>
          <w:szCs w:val="28"/>
        </w:rPr>
        <w:t xml:space="preserve"> Habitat</w:t>
      </w:r>
    </w:p>
    <w:p w:rsidR="00E750D3" w:rsidRDefault="00E750D3" w:rsidP="00E750D3">
      <w:pPr>
        <w:pStyle w:val="ListParagraph"/>
        <w:numPr>
          <w:ilvl w:val="0"/>
          <w:numId w:val="4"/>
        </w:numPr>
        <w:ind w:left="792"/>
        <w:rPr>
          <w:rFonts w:ascii="Georgia" w:hAnsi="Georgia"/>
          <w:strike/>
          <w:sz w:val="28"/>
          <w:szCs w:val="28"/>
        </w:rPr>
      </w:pPr>
      <w:r w:rsidRPr="001512A9">
        <w:rPr>
          <w:rFonts w:ascii="Georgia" w:hAnsi="Georgia"/>
          <w:sz w:val="28"/>
          <w:szCs w:val="28"/>
        </w:rPr>
        <w:t xml:space="preserve">Protects or </w:t>
      </w:r>
      <w:r w:rsidR="001512A9">
        <w:rPr>
          <w:rFonts w:ascii="Georgia" w:hAnsi="Georgia"/>
          <w:sz w:val="28"/>
          <w:szCs w:val="28"/>
        </w:rPr>
        <w:t>E</w:t>
      </w:r>
      <w:r w:rsidRPr="001512A9">
        <w:rPr>
          <w:rFonts w:ascii="Georgia" w:hAnsi="Georgia"/>
          <w:sz w:val="28"/>
          <w:szCs w:val="28"/>
        </w:rPr>
        <w:t xml:space="preserve">nhances </w:t>
      </w:r>
      <w:r w:rsidR="001512A9">
        <w:rPr>
          <w:rFonts w:ascii="Georgia" w:hAnsi="Georgia"/>
          <w:sz w:val="28"/>
          <w:szCs w:val="28"/>
        </w:rPr>
        <w:t>R</w:t>
      </w:r>
      <w:r w:rsidRPr="001512A9">
        <w:rPr>
          <w:rFonts w:ascii="Georgia" w:hAnsi="Georgia"/>
          <w:sz w:val="28"/>
          <w:szCs w:val="28"/>
        </w:rPr>
        <w:t xml:space="preserve">are and </w:t>
      </w:r>
      <w:r w:rsidR="001512A9">
        <w:rPr>
          <w:rFonts w:ascii="Georgia" w:hAnsi="Georgia"/>
          <w:sz w:val="28"/>
          <w:szCs w:val="28"/>
        </w:rPr>
        <w:t>T</w:t>
      </w:r>
      <w:r w:rsidRPr="001512A9">
        <w:rPr>
          <w:rFonts w:ascii="Georgia" w:hAnsi="Georgia"/>
          <w:sz w:val="28"/>
          <w:szCs w:val="28"/>
        </w:rPr>
        <w:t xml:space="preserve">hreatened </w:t>
      </w:r>
      <w:r w:rsidR="001512A9">
        <w:rPr>
          <w:rFonts w:ascii="Georgia" w:hAnsi="Georgia"/>
          <w:sz w:val="28"/>
          <w:szCs w:val="28"/>
        </w:rPr>
        <w:t>R</w:t>
      </w:r>
      <w:r w:rsidRPr="001512A9">
        <w:rPr>
          <w:rFonts w:ascii="Georgia" w:hAnsi="Georgia"/>
          <w:sz w:val="28"/>
          <w:szCs w:val="28"/>
        </w:rPr>
        <w:t>esources</w:t>
      </w:r>
    </w:p>
    <w:p w:rsidR="002E4D3C" w:rsidRPr="00E750D3" w:rsidRDefault="002E4D3C" w:rsidP="00E750D3">
      <w:pPr>
        <w:pStyle w:val="ListParagraph"/>
        <w:numPr>
          <w:ilvl w:val="0"/>
          <w:numId w:val="4"/>
        </w:numPr>
        <w:ind w:left="792"/>
        <w:rPr>
          <w:rFonts w:ascii="Georgia" w:hAnsi="Georgia"/>
          <w:strike/>
          <w:sz w:val="28"/>
          <w:szCs w:val="28"/>
        </w:rPr>
      </w:pPr>
      <w:r w:rsidRPr="00E750D3">
        <w:rPr>
          <w:rFonts w:ascii="Georgia" w:hAnsi="Georgia"/>
          <w:sz w:val="28"/>
          <w:szCs w:val="28"/>
        </w:rPr>
        <w:t>Replenish</w:t>
      </w:r>
      <w:r w:rsidR="0022437D">
        <w:rPr>
          <w:rFonts w:ascii="Georgia" w:hAnsi="Georgia"/>
          <w:sz w:val="28"/>
          <w:szCs w:val="28"/>
        </w:rPr>
        <w:t>es &amp;</w:t>
      </w:r>
      <w:r w:rsidRPr="00E750D3">
        <w:rPr>
          <w:rFonts w:ascii="Georgia" w:hAnsi="Georgia"/>
          <w:sz w:val="28"/>
          <w:szCs w:val="28"/>
        </w:rPr>
        <w:t>Protect</w:t>
      </w:r>
      <w:r w:rsidR="0022437D">
        <w:rPr>
          <w:rFonts w:ascii="Georgia" w:hAnsi="Georgia"/>
          <w:sz w:val="28"/>
          <w:szCs w:val="28"/>
        </w:rPr>
        <w:t>s</w:t>
      </w:r>
      <w:r w:rsidRPr="00E750D3">
        <w:rPr>
          <w:rFonts w:ascii="Georgia" w:hAnsi="Georgia"/>
          <w:sz w:val="28"/>
          <w:szCs w:val="28"/>
        </w:rPr>
        <w:t xml:space="preserve"> Living Coastal &amp; Marine Resources</w:t>
      </w:r>
    </w:p>
    <w:p w:rsidR="002E4D3C" w:rsidRPr="002E4D3C" w:rsidRDefault="002E4D3C" w:rsidP="002E4D3C">
      <w:pPr>
        <w:pStyle w:val="ListParagraph"/>
        <w:numPr>
          <w:ilvl w:val="0"/>
          <w:numId w:val="4"/>
        </w:numPr>
        <w:ind w:left="792"/>
        <w:rPr>
          <w:rFonts w:ascii="Georgia" w:hAnsi="Georgia"/>
          <w:sz w:val="28"/>
          <w:szCs w:val="28"/>
        </w:rPr>
      </w:pPr>
      <w:r w:rsidRPr="002E4D3C">
        <w:rPr>
          <w:rFonts w:ascii="Georgia" w:hAnsi="Georgia"/>
          <w:sz w:val="28"/>
          <w:szCs w:val="28"/>
        </w:rPr>
        <w:t>Restor</w:t>
      </w:r>
      <w:r w:rsidR="0022437D">
        <w:rPr>
          <w:rFonts w:ascii="Georgia" w:hAnsi="Georgia"/>
          <w:sz w:val="28"/>
          <w:szCs w:val="28"/>
        </w:rPr>
        <w:t xml:space="preserve">es </w:t>
      </w:r>
      <w:r w:rsidRPr="002E4D3C">
        <w:rPr>
          <w:rFonts w:ascii="Georgia" w:hAnsi="Georgia"/>
          <w:sz w:val="28"/>
          <w:szCs w:val="28"/>
        </w:rPr>
        <w:t>&amp; Protect</w:t>
      </w:r>
      <w:r w:rsidR="0022437D">
        <w:rPr>
          <w:rFonts w:ascii="Georgia" w:hAnsi="Georgia"/>
          <w:sz w:val="28"/>
          <w:szCs w:val="28"/>
        </w:rPr>
        <w:t>s</w:t>
      </w:r>
      <w:r w:rsidRPr="002E4D3C">
        <w:rPr>
          <w:rFonts w:ascii="Georgia" w:hAnsi="Georgia"/>
          <w:sz w:val="28"/>
          <w:szCs w:val="28"/>
        </w:rPr>
        <w:t xml:space="preserve"> Water Quality</w:t>
      </w:r>
      <w:r w:rsidR="0022437D">
        <w:rPr>
          <w:rFonts w:ascii="Georgia" w:hAnsi="Georgia"/>
          <w:sz w:val="28"/>
          <w:szCs w:val="28"/>
        </w:rPr>
        <w:t xml:space="preserve"> and Quantity</w:t>
      </w:r>
    </w:p>
    <w:p w:rsidR="002E4D3C" w:rsidRPr="002E4D3C" w:rsidRDefault="0022437D" w:rsidP="002E4D3C">
      <w:pPr>
        <w:pStyle w:val="ListParagraph"/>
        <w:numPr>
          <w:ilvl w:val="0"/>
          <w:numId w:val="4"/>
        </w:numPr>
        <w:ind w:left="792"/>
        <w:rPr>
          <w:rFonts w:ascii="Georgia" w:hAnsi="Georgia"/>
          <w:sz w:val="28"/>
          <w:szCs w:val="28"/>
        </w:rPr>
      </w:pPr>
      <w:r>
        <w:rPr>
          <w:rFonts w:ascii="Georgia" w:hAnsi="Georgia"/>
          <w:sz w:val="28"/>
          <w:szCs w:val="28"/>
        </w:rPr>
        <w:t>Contributes to Landscape Level Environmental Enhancement</w:t>
      </w:r>
    </w:p>
    <w:p w:rsidR="002E4D3C" w:rsidRDefault="002E4D3C" w:rsidP="002E4D3C">
      <w:pPr>
        <w:pStyle w:val="ListParagraph"/>
        <w:ind w:left="360"/>
        <w:rPr>
          <w:rFonts w:ascii="Georgia" w:hAnsi="Georgia"/>
          <w:sz w:val="28"/>
          <w:szCs w:val="28"/>
        </w:rPr>
      </w:pPr>
    </w:p>
    <w:p w:rsidR="006A17B5" w:rsidRPr="002E4D3C" w:rsidRDefault="006A17B5" w:rsidP="002E4D3C">
      <w:pPr>
        <w:pStyle w:val="ListParagraph"/>
        <w:ind w:left="360"/>
        <w:rPr>
          <w:rFonts w:ascii="Georgia" w:hAnsi="Georgia"/>
          <w:sz w:val="28"/>
          <w:szCs w:val="28"/>
        </w:rPr>
      </w:pPr>
    </w:p>
    <w:p w:rsidR="002E4D3C" w:rsidRPr="006A17B5" w:rsidRDefault="002E4D3C" w:rsidP="002E4D3C">
      <w:pPr>
        <w:pStyle w:val="ListParagraph"/>
        <w:numPr>
          <w:ilvl w:val="0"/>
          <w:numId w:val="1"/>
        </w:numPr>
        <w:ind w:left="360"/>
        <w:rPr>
          <w:rFonts w:ascii="Georgia" w:hAnsi="Georgia"/>
          <w:sz w:val="28"/>
          <w:szCs w:val="28"/>
        </w:rPr>
      </w:pPr>
      <w:r w:rsidRPr="002E4D3C">
        <w:rPr>
          <w:rFonts w:ascii="Georgia" w:hAnsi="Georgia"/>
          <w:sz w:val="28"/>
          <w:szCs w:val="28"/>
        </w:rPr>
        <w:t>COMPREHENSIVE FACTORS</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sidR="00D217AF">
        <w:rPr>
          <w:rFonts w:ascii="Georgia" w:hAnsi="Georgia"/>
          <w:sz w:val="28"/>
          <w:szCs w:val="28"/>
        </w:rPr>
        <w:tab/>
      </w:r>
      <w:r w:rsidR="00D217AF">
        <w:rPr>
          <w:rFonts w:ascii="Georgia" w:hAnsi="Georgia"/>
          <w:sz w:val="28"/>
          <w:szCs w:val="28"/>
        </w:rPr>
        <w:tab/>
      </w:r>
      <w:r w:rsidR="00D217AF" w:rsidRPr="0029162B">
        <w:rPr>
          <w:rFonts w:ascii="Georgia" w:hAnsi="Georgia"/>
          <w:color w:val="FF0000"/>
          <w:sz w:val="28"/>
          <w:szCs w:val="28"/>
        </w:rPr>
        <w:t xml:space="preserve">           </w:t>
      </w:r>
      <w:r w:rsidR="0029162B" w:rsidRPr="00FC0D5C">
        <w:rPr>
          <w:rFonts w:ascii="Georgia" w:hAnsi="Georgia"/>
          <w:b/>
          <w:sz w:val="28"/>
          <w:szCs w:val="28"/>
        </w:rPr>
        <w:t>20</w:t>
      </w:r>
      <w:r w:rsidR="00D217AF" w:rsidRPr="00FC0D5C">
        <w:rPr>
          <w:rFonts w:ascii="Georgia" w:hAnsi="Georgia"/>
          <w:sz w:val="28"/>
          <w:szCs w:val="28"/>
        </w:rPr>
        <w:t xml:space="preserve"> Points</w:t>
      </w:r>
      <w:r w:rsidR="006A17B5" w:rsidRPr="00FC0D5C">
        <w:rPr>
          <w:rFonts w:ascii="Georgia" w:hAnsi="Georgia"/>
          <w:sz w:val="28"/>
          <w:szCs w:val="28"/>
        </w:rPr>
        <w:t xml:space="preserve">          </w:t>
      </w:r>
    </w:p>
    <w:p w:rsidR="002E4D3C" w:rsidRPr="002E4D3C" w:rsidRDefault="002E4D3C" w:rsidP="002E4D3C">
      <w:pPr>
        <w:pStyle w:val="ListParagraph"/>
        <w:numPr>
          <w:ilvl w:val="0"/>
          <w:numId w:val="5"/>
        </w:numPr>
        <w:ind w:left="792"/>
        <w:rPr>
          <w:rFonts w:ascii="Georgia" w:hAnsi="Georgia"/>
          <w:sz w:val="28"/>
          <w:szCs w:val="28"/>
        </w:rPr>
      </w:pPr>
      <w:r w:rsidRPr="002E4D3C">
        <w:rPr>
          <w:rFonts w:ascii="Georgia" w:hAnsi="Georgia"/>
          <w:sz w:val="28"/>
          <w:szCs w:val="28"/>
        </w:rPr>
        <w:t>Complements Other Projects</w:t>
      </w:r>
    </w:p>
    <w:p w:rsidR="002E4D3C" w:rsidRPr="002E4D3C" w:rsidRDefault="002E4D3C" w:rsidP="002E4D3C">
      <w:pPr>
        <w:pStyle w:val="ListParagraph"/>
        <w:numPr>
          <w:ilvl w:val="0"/>
          <w:numId w:val="5"/>
        </w:numPr>
        <w:ind w:left="792"/>
        <w:rPr>
          <w:rFonts w:ascii="Georgia" w:hAnsi="Georgia"/>
          <w:sz w:val="28"/>
          <w:szCs w:val="28"/>
        </w:rPr>
      </w:pPr>
      <w:r w:rsidRPr="002E4D3C">
        <w:rPr>
          <w:rFonts w:ascii="Georgia" w:hAnsi="Georgia"/>
          <w:sz w:val="28"/>
          <w:szCs w:val="28"/>
        </w:rPr>
        <w:t>Promotes Community Resiliency</w:t>
      </w:r>
      <w:r w:rsidR="0022437D">
        <w:rPr>
          <w:rFonts w:ascii="Georgia" w:hAnsi="Georgia"/>
          <w:sz w:val="28"/>
          <w:szCs w:val="28"/>
        </w:rPr>
        <w:t xml:space="preserve"> </w:t>
      </w:r>
    </w:p>
    <w:p w:rsidR="002E4D3C" w:rsidRPr="002E4D3C" w:rsidRDefault="002E4D3C" w:rsidP="002E4D3C">
      <w:pPr>
        <w:pStyle w:val="ListParagraph"/>
        <w:numPr>
          <w:ilvl w:val="0"/>
          <w:numId w:val="5"/>
        </w:numPr>
        <w:ind w:left="792"/>
        <w:rPr>
          <w:rFonts w:ascii="Georgia" w:hAnsi="Georgia"/>
          <w:sz w:val="28"/>
          <w:szCs w:val="28"/>
        </w:rPr>
      </w:pPr>
      <w:r w:rsidRPr="002E4D3C">
        <w:rPr>
          <w:rFonts w:ascii="Georgia" w:hAnsi="Georgia"/>
          <w:sz w:val="28"/>
          <w:szCs w:val="28"/>
        </w:rPr>
        <w:t>Promotes Ecological Resiliency</w:t>
      </w:r>
    </w:p>
    <w:p w:rsidR="00D217AF" w:rsidRPr="002E4D3C" w:rsidRDefault="002E4D3C" w:rsidP="00D217AF">
      <w:pPr>
        <w:pStyle w:val="ListParagraph"/>
        <w:numPr>
          <w:ilvl w:val="0"/>
          <w:numId w:val="7"/>
        </w:numPr>
        <w:ind w:left="792"/>
        <w:rPr>
          <w:rFonts w:ascii="Georgia" w:hAnsi="Georgia"/>
          <w:sz w:val="28"/>
          <w:szCs w:val="28"/>
        </w:rPr>
      </w:pPr>
      <w:r w:rsidRPr="002E4D3C">
        <w:rPr>
          <w:rFonts w:ascii="Georgia" w:hAnsi="Georgia"/>
          <w:sz w:val="28"/>
          <w:szCs w:val="28"/>
        </w:rPr>
        <w:t xml:space="preserve">Part of a </w:t>
      </w:r>
      <w:r w:rsidR="003B26B5">
        <w:rPr>
          <w:rFonts w:ascii="Georgia" w:hAnsi="Georgia"/>
          <w:sz w:val="28"/>
          <w:szCs w:val="28"/>
        </w:rPr>
        <w:t xml:space="preserve">Federal, State or Local </w:t>
      </w:r>
      <w:bookmarkStart w:id="0" w:name="_GoBack"/>
      <w:bookmarkEnd w:id="0"/>
      <w:r w:rsidRPr="002E4D3C">
        <w:rPr>
          <w:rFonts w:ascii="Georgia" w:hAnsi="Georgia"/>
          <w:sz w:val="28"/>
          <w:szCs w:val="28"/>
        </w:rPr>
        <w:t>Coastal Plan</w:t>
      </w:r>
      <w:r w:rsidR="00D217AF" w:rsidRPr="00D217AF">
        <w:rPr>
          <w:rFonts w:ascii="Georgia" w:hAnsi="Georgia"/>
          <w:sz w:val="28"/>
          <w:szCs w:val="28"/>
        </w:rPr>
        <w:t xml:space="preserve"> </w:t>
      </w:r>
    </w:p>
    <w:p w:rsidR="002E4D3C" w:rsidRPr="006D4C1F" w:rsidRDefault="0022437D" w:rsidP="00D217AF">
      <w:pPr>
        <w:pStyle w:val="ListParagraph"/>
        <w:numPr>
          <w:ilvl w:val="0"/>
          <w:numId w:val="7"/>
        </w:numPr>
        <w:ind w:left="792"/>
        <w:rPr>
          <w:rFonts w:ascii="Georgia" w:hAnsi="Georgia"/>
          <w:sz w:val="28"/>
          <w:szCs w:val="28"/>
        </w:rPr>
      </w:pPr>
      <w:r>
        <w:rPr>
          <w:rFonts w:ascii="Georgia" w:hAnsi="Georgia"/>
          <w:sz w:val="28"/>
          <w:szCs w:val="28"/>
        </w:rPr>
        <w:t xml:space="preserve">Promotes </w:t>
      </w:r>
      <w:r w:rsidR="00D217AF" w:rsidRPr="006D4C1F">
        <w:rPr>
          <w:rFonts w:ascii="Georgia" w:hAnsi="Georgia"/>
          <w:sz w:val="28"/>
          <w:szCs w:val="28"/>
        </w:rPr>
        <w:t>Recreational</w:t>
      </w:r>
      <w:r>
        <w:rPr>
          <w:rFonts w:ascii="Georgia" w:hAnsi="Georgia"/>
          <w:sz w:val="28"/>
          <w:szCs w:val="28"/>
        </w:rPr>
        <w:t>, Historical, Cultural</w:t>
      </w:r>
      <w:r w:rsidR="00D217AF" w:rsidRPr="006D4C1F">
        <w:rPr>
          <w:rFonts w:ascii="Georgia" w:hAnsi="Georgia"/>
          <w:sz w:val="28"/>
          <w:szCs w:val="28"/>
        </w:rPr>
        <w:t xml:space="preserve"> &amp; Educational Uses</w:t>
      </w:r>
    </w:p>
    <w:p w:rsidR="002E4D3C" w:rsidRDefault="002E4D3C" w:rsidP="002E4D3C">
      <w:pPr>
        <w:pStyle w:val="ListParagraph"/>
        <w:ind w:left="360"/>
        <w:rPr>
          <w:rFonts w:ascii="Georgia" w:hAnsi="Georgia"/>
          <w:sz w:val="28"/>
          <w:szCs w:val="28"/>
        </w:rPr>
      </w:pPr>
    </w:p>
    <w:p w:rsidR="006A17B5" w:rsidRPr="002E4D3C" w:rsidRDefault="006A17B5" w:rsidP="002E4D3C">
      <w:pPr>
        <w:pStyle w:val="ListParagraph"/>
        <w:ind w:left="360"/>
        <w:rPr>
          <w:rFonts w:ascii="Georgia" w:hAnsi="Georgia"/>
          <w:sz w:val="28"/>
          <w:szCs w:val="28"/>
        </w:rPr>
      </w:pPr>
    </w:p>
    <w:p w:rsidR="002E4D3C" w:rsidRPr="00D217AF" w:rsidRDefault="002E4D3C" w:rsidP="00D217AF">
      <w:pPr>
        <w:pStyle w:val="ListParagraph"/>
        <w:numPr>
          <w:ilvl w:val="0"/>
          <w:numId w:val="1"/>
        </w:numPr>
        <w:ind w:left="360"/>
        <w:rPr>
          <w:rFonts w:ascii="Georgia" w:hAnsi="Georgia"/>
          <w:sz w:val="28"/>
          <w:szCs w:val="28"/>
        </w:rPr>
      </w:pPr>
      <w:r w:rsidRPr="002E4D3C">
        <w:rPr>
          <w:rFonts w:ascii="Georgia" w:hAnsi="Georgia"/>
          <w:sz w:val="28"/>
          <w:szCs w:val="28"/>
        </w:rPr>
        <w:t>PROJECT LOGISTICS</w:t>
      </w:r>
      <w:r>
        <w:rPr>
          <w:rFonts w:ascii="Georgia" w:hAnsi="Georgia"/>
          <w:sz w:val="28"/>
          <w:szCs w:val="28"/>
        </w:rPr>
        <w:tab/>
      </w:r>
      <w:r>
        <w:rPr>
          <w:rFonts w:ascii="Georgia" w:hAnsi="Georgia"/>
          <w:sz w:val="28"/>
          <w:szCs w:val="28"/>
        </w:rPr>
        <w:tab/>
      </w:r>
      <w:r w:rsidR="00D217AF">
        <w:rPr>
          <w:rFonts w:ascii="Georgia" w:hAnsi="Georgia"/>
          <w:sz w:val="28"/>
          <w:szCs w:val="28"/>
        </w:rPr>
        <w:tab/>
      </w:r>
      <w:r w:rsidR="00D217AF">
        <w:rPr>
          <w:rFonts w:ascii="Georgia" w:hAnsi="Georgia"/>
          <w:sz w:val="28"/>
          <w:szCs w:val="28"/>
        </w:rPr>
        <w:tab/>
      </w:r>
      <w:r w:rsidR="00D217AF">
        <w:rPr>
          <w:rFonts w:ascii="Georgia" w:hAnsi="Georgia"/>
          <w:sz w:val="28"/>
          <w:szCs w:val="28"/>
        </w:rPr>
        <w:tab/>
      </w:r>
      <w:r w:rsidR="00D217AF">
        <w:rPr>
          <w:rFonts w:ascii="Georgia" w:hAnsi="Georgia"/>
          <w:sz w:val="28"/>
          <w:szCs w:val="28"/>
        </w:rPr>
        <w:tab/>
      </w:r>
      <w:r w:rsidR="00D217AF">
        <w:rPr>
          <w:rFonts w:ascii="Georgia" w:hAnsi="Georgia"/>
          <w:sz w:val="28"/>
          <w:szCs w:val="28"/>
        </w:rPr>
        <w:tab/>
        <w:t xml:space="preserve">           </w:t>
      </w:r>
      <w:r w:rsidR="0029162B" w:rsidRPr="00FC0D5C">
        <w:rPr>
          <w:rFonts w:ascii="Georgia" w:hAnsi="Georgia"/>
          <w:b/>
          <w:sz w:val="28"/>
          <w:szCs w:val="28"/>
        </w:rPr>
        <w:t>20</w:t>
      </w:r>
      <w:r w:rsidR="00D217AF" w:rsidRPr="00FC0D5C">
        <w:rPr>
          <w:rFonts w:ascii="Georgia" w:hAnsi="Georgia"/>
          <w:b/>
          <w:sz w:val="28"/>
          <w:szCs w:val="28"/>
        </w:rPr>
        <w:t xml:space="preserve"> </w:t>
      </w:r>
      <w:r w:rsidR="00D217AF" w:rsidRPr="00FC0D5C">
        <w:rPr>
          <w:rFonts w:ascii="Georgia" w:hAnsi="Georgia"/>
          <w:sz w:val="28"/>
          <w:szCs w:val="28"/>
        </w:rPr>
        <w:t xml:space="preserve">Points </w:t>
      </w:r>
    </w:p>
    <w:p w:rsidR="00D217AF" w:rsidRDefault="00D217AF" w:rsidP="002E4D3C">
      <w:pPr>
        <w:pStyle w:val="ListParagraph"/>
        <w:numPr>
          <w:ilvl w:val="0"/>
          <w:numId w:val="6"/>
        </w:numPr>
        <w:ind w:left="792"/>
        <w:rPr>
          <w:rFonts w:ascii="Georgia" w:hAnsi="Georgia"/>
          <w:sz w:val="28"/>
          <w:szCs w:val="28"/>
        </w:rPr>
      </w:pPr>
      <w:r>
        <w:rPr>
          <w:rFonts w:ascii="Georgia" w:hAnsi="Georgia"/>
          <w:sz w:val="28"/>
          <w:szCs w:val="28"/>
        </w:rPr>
        <w:t>Project Readiness &amp; Planning</w:t>
      </w:r>
    </w:p>
    <w:p w:rsidR="002E4D3C" w:rsidRPr="002E4D3C" w:rsidRDefault="002E4D3C" w:rsidP="002E4D3C">
      <w:pPr>
        <w:pStyle w:val="ListParagraph"/>
        <w:numPr>
          <w:ilvl w:val="0"/>
          <w:numId w:val="6"/>
        </w:numPr>
        <w:ind w:left="792"/>
        <w:rPr>
          <w:rFonts w:ascii="Georgia" w:hAnsi="Georgia"/>
          <w:sz w:val="28"/>
          <w:szCs w:val="28"/>
        </w:rPr>
      </w:pPr>
      <w:r w:rsidRPr="002E4D3C">
        <w:rPr>
          <w:rFonts w:ascii="Georgia" w:hAnsi="Georgia"/>
          <w:sz w:val="28"/>
          <w:szCs w:val="28"/>
        </w:rPr>
        <w:t>Likelihood of Success</w:t>
      </w:r>
    </w:p>
    <w:p w:rsidR="002E4D3C" w:rsidRPr="002E4D3C" w:rsidRDefault="002E4D3C" w:rsidP="002E4D3C">
      <w:pPr>
        <w:pStyle w:val="ListParagraph"/>
        <w:numPr>
          <w:ilvl w:val="0"/>
          <w:numId w:val="6"/>
        </w:numPr>
        <w:ind w:left="792"/>
        <w:rPr>
          <w:rFonts w:ascii="Georgia" w:hAnsi="Georgia"/>
          <w:sz w:val="28"/>
          <w:szCs w:val="28"/>
        </w:rPr>
      </w:pPr>
      <w:r w:rsidRPr="002E4D3C">
        <w:rPr>
          <w:rFonts w:ascii="Georgia" w:hAnsi="Georgia"/>
          <w:sz w:val="28"/>
          <w:szCs w:val="28"/>
        </w:rPr>
        <w:t>Long-term Operation &amp; Management</w:t>
      </w:r>
    </w:p>
    <w:p w:rsidR="002E4D3C" w:rsidRPr="002E4D3C" w:rsidRDefault="002E4D3C" w:rsidP="002E4D3C">
      <w:pPr>
        <w:pStyle w:val="ListParagraph"/>
        <w:numPr>
          <w:ilvl w:val="0"/>
          <w:numId w:val="6"/>
        </w:numPr>
        <w:ind w:left="792"/>
        <w:rPr>
          <w:rFonts w:ascii="Georgia" w:hAnsi="Georgia"/>
          <w:sz w:val="28"/>
          <w:szCs w:val="28"/>
        </w:rPr>
      </w:pPr>
      <w:r w:rsidRPr="002E4D3C">
        <w:rPr>
          <w:rFonts w:ascii="Georgia" w:hAnsi="Georgia"/>
          <w:sz w:val="28"/>
          <w:szCs w:val="28"/>
        </w:rPr>
        <w:t>Success Criteria &amp; Monitoring</w:t>
      </w:r>
    </w:p>
    <w:p w:rsidR="002E4D3C" w:rsidRPr="002E4D3C" w:rsidRDefault="002E4D3C" w:rsidP="002E4D3C">
      <w:pPr>
        <w:pStyle w:val="ListParagraph"/>
        <w:numPr>
          <w:ilvl w:val="0"/>
          <w:numId w:val="6"/>
        </w:numPr>
        <w:ind w:left="792"/>
        <w:rPr>
          <w:rFonts w:ascii="Georgia" w:hAnsi="Georgia"/>
          <w:sz w:val="28"/>
          <w:szCs w:val="28"/>
        </w:rPr>
      </w:pPr>
      <w:r w:rsidRPr="002E4D3C">
        <w:rPr>
          <w:rFonts w:ascii="Georgia" w:hAnsi="Georgia"/>
          <w:sz w:val="28"/>
          <w:szCs w:val="28"/>
        </w:rPr>
        <w:t>Based on Best Available Science</w:t>
      </w:r>
    </w:p>
    <w:p w:rsidR="002E4D3C" w:rsidRDefault="002E4D3C" w:rsidP="000F2B39">
      <w:pPr>
        <w:pStyle w:val="ListParagraph"/>
        <w:numPr>
          <w:ilvl w:val="0"/>
          <w:numId w:val="6"/>
        </w:numPr>
        <w:ind w:left="792"/>
        <w:rPr>
          <w:rFonts w:ascii="Georgia" w:hAnsi="Georgia"/>
          <w:sz w:val="28"/>
          <w:szCs w:val="28"/>
        </w:rPr>
      </w:pPr>
      <w:r w:rsidRPr="002E4D3C">
        <w:rPr>
          <w:rFonts w:ascii="Georgia" w:hAnsi="Georgia"/>
          <w:sz w:val="28"/>
          <w:szCs w:val="28"/>
        </w:rPr>
        <w:t>Cost-Effectiveness</w:t>
      </w:r>
    </w:p>
    <w:p w:rsidR="002E4D3C" w:rsidRPr="002E4D3C" w:rsidRDefault="002E4D3C" w:rsidP="002E4D3C">
      <w:pPr>
        <w:pStyle w:val="ListParagraph"/>
        <w:ind w:left="360"/>
        <w:rPr>
          <w:rFonts w:ascii="Georgia" w:hAnsi="Georgia"/>
          <w:sz w:val="28"/>
          <w:szCs w:val="28"/>
        </w:rPr>
      </w:pPr>
    </w:p>
    <w:p w:rsidR="002E4D3C" w:rsidRPr="00FC0D5C" w:rsidRDefault="002E4D3C" w:rsidP="002E4D3C">
      <w:pPr>
        <w:pStyle w:val="ListParagraph"/>
        <w:numPr>
          <w:ilvl w:val="0"/>
          <w:numId w:val="1"/>
        </w:numPr>
        <w:ind w:left="360"/>
        <w:rPr>
          <w:rFonts w:ascii="Georgia" w:hAnsi="Georgia"/>
          <w:sz w:val="28"/>
          <w:szCs w:val="28"/>
        </w:rPr>
      </w:pPr>
      <w:r w:rsidRPr="002E4D3C">
        <w:rPr>
          <w:rFonts w:ascii="Georgia" w:hAnsi="Georgia"/>
          <w:sz w:val="28"/>
          <w:szCs w:val="28"/>
        </w:rPr>
        <w:t>COMMUNITY ENGAGEMENT</w:t>
      </w:r>
      <w:r>
        <w:rPr>
          <w:rFonts w:ascii="Georgia" w:hAnsi="Georgia"/>
          <w:sz w:val="28"/>
          <w:szCs w:val="28"/>
        </w:rPr>
        <w:tab/>
      </w:r>
      <w:r w:rsidR="006A17B5">
        <w:rPr>
          <w:rFonts w:ascii="Georgia" w:hAnsi="Georgia"/>
          <w:sz w:val="28"/>
          <w:szCs w:val="28"/>
        </w:rPr>
        <w:t xml:space="preserve">          </w:t>
      </w:r>
      <w:r w:rsidR="00D217AF">
        <w:rPr>
          <w:rFonts w:ascii="Georgia" w:hAnsi="Georgia"/>
          <w:sz w:val="28"/>
          <w:szCs w:val="28"/>
        </w:rPr>
        <w:tab/>
      </w:r>
      <w:r w:rsidR="00D217AF">
        <w:rPr>
          <w:rFonts w:ascii="Georgia" w:hAnsi="Georgia"/>
          <w:sz w:val="28"/>
          <w:szCs w:val="28"/>
        </w:rPr>
        <w:tab/>
      </w:r>
      <w:r w:rsidR="00D217AF">
        <w:rPr>
          <w:rFonts w:ascii="Georgia" w:hAnsi="Georgia"/>
          <w:sz w:val="28"/>
          <w:szCs w:val="28"/>
        </w:rPr>
        <w:tab/>
      </w:r>
      <w:r w:rsidR="00D217AF">
        <w:rPr>
          <w:rFonts w:ascii="Georgia" w:hAnsi="Georgia"/>
          <w:sz w:val="28"/>
          <w:szCs w:val="28"/>
        </w:rPr>
        <w:tab/>
      </w:r>
      <w:r w:rsidR="00D217AF">
        <w:rPr>
          <w:rFonts w:ascii="Georgia" w:hAnsi="Georgia"/>
          <w:sz w:val="28"/>
          <w:szCs w:val="28"/>
        </w:rPr>
        <w:tab/>
      </w:r>
      <w:r w:rsidR="00D217AF">
        <w:rPr>
          <w:rFonts w:ascii="Georgia" w:hAnsi="Georgia"/>
          <w:sz w:val="28"/>
          <w:szCs w:val="28"/>
        </w:rPr>
        <w:tab/>
      </w:r>
      <w:r w:rsidR="0029162B" w:rsidRPr="00FC0D5C">
        <w:rPr>
          <w:rFonts w:ascii="Georgia" w:hAnsi="Georgia"/>
          <w:b/>
          <w:sz w:val="28"/>
          <w:szCs w:val="28"/>
        </w:rPr>
        <w:t>20</w:t>
      </w:r>
      <w:r w:rsidR="00D217AF" w:rsidRPr="00FC0D5C">
        <w:rPr>
          <w:rFonts w:ascii="Georgia" w:hAnsi="Georgia"/>
          <w:sz w:val="28"/>
          <w:szCs w:val="28"/>
        </w:rPr>
        <w:t xml:space="preserve"> Points</w:t>
      </w:r>
    </w:p>
    <w:p w:rsidR="000F2B39" w:rsidRPr="000F2B39" w:rsidRDefault="002E4D3C" w:rsidP="000F2B39">
      <w:pPr>
        <w:pStyle w:val="ListParagraph"/>
        <w:numPr>
          <w:ilvl w:val="0"/>
          <w:numId w:val="7"/>
        </w:numPr>
        <w:ind w:left="792"/>
        <w:rPr>
          <w:rFonts w:ascii="Georgia" w:hAnsi="Georgia"/>
          <w:sz w:val="28"/>
          <w:szCs w:val="28"/>
        </w:rPr>
      </w:pPr>
      <w:r w:rsidRPr="002E4D3C">
        <w:rPr>
          <w:rFonts w:ascii="Georgia" w:hAnsi="Georgia"/>
          <w:sz w:val="28"/>
          <w:szCs w:val="28"/>
        </w:rPr>
        <w:t>Public Support &amp; Participation</w:t>
      </w:r>
      <w:r w:rsidR="000F2B39" w:rsidRPr="000F2B39">
        <w:t xml:space="preserve"> </w:t>
      </w:r>
    </w:p>
    <w:p w:rsidR="000F2B39" w:rsidRPr="000F2B39" w:rsidRDefault="000F2B39" w:rsidP="000F2B39">
      <w:pPr>
        <w:pStyle w:val="ListParagraph"/>
        <w:numPr>
          <w:ilvl w:val="0"/>
          <w:numId w:val="7"/>
        </w:numPr>
        <w:ind w:left="792"/>
        <w:rPr>
          <w:rFonts w:ascii="Georgia" w:hAnsi="Georgia"/>
          <w:sz w:val="28"/>
          <w:szCs w:val="28"/>
        </w:rPr>
      </w:pPr>
      <w:r w:rsidRPr="000F2B39">
        <w:rPr>
          <w:rFonts w:ascii="Georgia" w:hAnsi="Georgia"/>
          <w:sz w:val="28"/>
          <w:szCs w:val="28"/>
        </w:rPr>
        <w:t>Financial Partners &amp; Funding</w:t>
      </w:r>
    </w:p>
    <w:p w:rsidR="006D4C1F" w:rsidRDefault="006D4C1F" w:rsidP="000F2B39">
      <w:pPr>
        <w:pStyle w:val="ListParagraph"/>
        <w:ind w:left="792"/>
        <w:rPr>
          <w:rFonts w:ascii="Georgia" w:hAnsi="Georgia"/>
          <w:sz w:val="28"/>
          <w:szCs w:val="28"/>
        </w:rPr>
      </w:pPr>
    </w:p>
    <w:p w:rsidR="006D4C1F" w:rsidRDefault="006D4C1F" w:rsidP="006D4C1F">
      <w:pPr>
        <w:rPr>
          <w:rFonts w:ascii="Georgia" w:hAnsi="Georgia"/>
          <w:sz w:val="28"/>
          <w:szCs w:val="28"/>
        </w:rPr>
      </w:pPr>
      <w:r>
        <w:rPr>
          <w:rFonts w:ascii="Georgia" w:hAnsi="Georgia"/>
          <w:sz w:val="28"/>
          <w:szCs w:val="28"/>
        </w:rPr>
        <w:br w:type="page"/>
      </w:r>
    </w:p>
    <w:p w:rsidR="006D4C1F" w:rsidRDefault="006D4C1F" w:rsidP="006D4C1F">
      <w:pPr>
        <w:rPr>
          <w:rFonts w:ascii="Georgia" w:hAnsi="Georgia"/>
          <w:sz w:val="28"/>
          <w:szCs w:val="28"/>
        </w:rPr>
      </w:pPr>
    </w:p>
    <w:p w:rsidR="005E173C" w:rsidRDefault="005E173C" w:rsidP="006D4C1F">
      <w:pPr>
        <w:rPr>
          <w:rFonts w:ascii="Georgia" w:hAnsi="Georgia"/>
          <w:b/>
          <w:sz w:val="28"/>
          <w:szCs w:val="28"/>
        </w:rPr>
      </w:pPr>
    </w:p>
    <w:p w:rsidR="002E4D3C" w:rsidRPr="00FC0D5C" w:rsidRDefault="006D4C1F" w:rsidP="006D4C1F">
      <w:pPr>
        <w:rPr>
          <w:rFonts w:ascii="Georgia" w:hAnsi="Georgia"/>
          <w:b/>
          <w:sz w:val="28"/>
          <w:szCs w:val="28"/>
        </w:rPr>
      </w:pPr>
      <w:r w:rsidRPr="006D4C1F">
        <w:rPr>
          <w:rFonts w:ascii="Georgia" w:hAnsi="Georgia"/>
          <w:b/>
          <w:sz w:val="28"/>
          <w:szCs w:val="28"/>
        </w:rPr>
        <w:t>DISCRETIONA</w:t>
      </w:r>
      <w:r w:rsidR="003D09A2">
        <w:rPr>
          <w:rFonts w:ascii="Georgia" w:hAnsi="Georgia"/>
          <w:b/>
          <w:sz w:val="28"/>
          <w:szCs w:val="28"/>
        </w:rPr>
        <w:t xml:space="preserve">RY </w:t>
      </w:r>
      <w:r w:rsidRPr="006D4C1F">
        <w:rPr>
          <w:rFonts w:ascii="Georgia" w:hAnsi="Georgia"/>
          <w:b/>
          <w:sz w:val="28"/>
          <w:szCs w:val="28"/>
        </w:rPr>
        <w:t>AUTHORITY</w:t>
      </w:r>
    </w:p>
    <w:p w:rsidR="00FC0D5C" w:rsidRDefault="00FC0D5C" w:rsidP="00FC0D5C">
      <w:pPr>
        <w:tabs>
          <w:tab w:val="left" w:pos="450"/>
          <w:tab w:val="left" w:pos="1950"/>
        </w:tabs>
        <w:rPr>
          <w:rFonts w:ascii="Georgia" w:hAnsi="Georgia"/>
          <w:sz w:val="28"/>
          <w:szCs w:val="28"/>
        </w:rPr>
      </w:pPr>
    </w:p>
    <w:p w:rsidR="00F23EB4" w:rsidRPr="00F23EB4" w:rsidRDefault="00F23EB4" w:rsidP="00F23EB4">
      <w:pPr>
        <w:rPr>
          <w:rFonts w:ascii="Georgia" w:hAnsi="Georgia"/>
          <w:bCs/>
          <w:sz w:val="28"/>
          <w:szCs w:val="28"/>
        </w:rPr>
      </w:pPr>
      <w:r w:rsidRPr="00F23EB4">
        <w:rPr>
          <w:rFonts w:ascii="Georgia" w:hAnsi="Georgia"/>
          <w:bCs/>
          <w:sz w:val="28"/>
          <w:szCs w:val="28"/>
        </w:rPr>
        <w:t xml:space="preserve">The final project application </w:t>
      </w:r>
      <w:r w:rsidR="00410463">
        <w:rPr>
          <w:rFonts w:ascii="Georgia" w:hAnsi="Georgia"/>
          <w:bCs/>
          <w:sz w:val="28"/>
          <w:szCs w:val="28"/>
        </w:rPr>
        <w:t>rankings</w:t>
      </w:r>
      <w:r w:rsidRPr="00F23EB4">
        <w:rPr>
          <w:rFonts w:ascii="Georgia" w:hAnsi="Georgia"/>
          <w:bCs/>
          <w:sz w:val="28"/>
          <w:szCs w:val="28"/>
        </w:rPr>
        <w:t xml:space="preserve"> are compiled and submitted to the Governor and/or his designee for review and final approval.  The Governor or his designee may make changes to the project rankings upon consideration of other discretionary factors related to protecting, preserving, restoring, or enhancing the natural and economic resources of the Texas coast.  </w:t>
      </w:r>
    </w:p>
    <w:p w:rsidR="003D09A2" w:rsidRDefault="003D09A2" w:rsidP="00FC0D5C">
      <w:pPr>
        <w:tabs>
          <w:tab w:val="left" w:pos="450"/>
          <w:tab w:val="left" w:pos="1950"/>
        </w:tabs>
        <w:rPr>
          <w:rFonts w:ascii="Georgia" w:hAnsi="Georgia"/>
          <w:sz w:val="28"/>
          <w:szCs w:val="28"/>
        </w:rPr>
      </w:pPr>
    </w:p>
    <w:sectPr w:rsidR="003D09A2" w:rsidSect="006A17B5">
      <w:headerReference w:type="default" r:id="rId8"/>
      <w:footerReference w:type="default" r:id="rId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D3C" w:rsidRDefault="002E4D3C" w:rsidP="002E4D3C">
      <w:r>
        <w:separator/>
      </w:r>
    </w:p>
  </w:endnote>
  <w:endnote w:type="continuationSeparator" w:id="0">
    <w:p w:rsidR="002E4D3C" w:rsidRDefault="002E4D3C" w:rsidP="002E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210037"/>
      <w:docPartObj>
        <w:docPartGallery w:val="Page Numbers (Bottom of Page)"/>
        <w:docPartUnique/>
      </w:docPartObj>
    </w:sdtPr>
    <w:sdtEndPr>
      <w:rPr>
        <w:rFonts w:ascii="Georgia" w:hAnsi="Georgia"/>
        <w:noProof/>
        <w:sz w:val="20"/>
        <w:szCs w:val="20"/>
      </w:rPr>
    </w:sdtEndPr>
    <w:sdtContent>
      <w:p w:rsidR="00F23EB4" w:rsidRPr="00F23EB4" w:rsidRDefault="00F23EB4">
        <w:pPr>
          <w:pStyle w:val="Footer"/>
          <w:jc w:val="center"/>
          <w:rPr>
            <w:rFonts w:ascii="Georgia" w:hAnsi="Georgia"/>
            <w:sz w:val="20"/>
            <w:szCs w:val="20"/>
          </w:rPr>
        </w:pPr>
        <w:r w:rsidRPr="00F23EB4">
          <w:rPr>
            <w:rFonts w:ascii="Georgia" w:hAnsi="Georgia"/>
            <w:sz w:val="20"/>
            <w:szCs w:val="20"/>
          </w:rPr>
          <w:fldChar w:fldCharType="begin"/>
        </w:r>
        <w:r w:rsidRPr="00F23EB4">
          <w:rPr>
            <w:rFonts w:ascii="Georgia" w:hAnsi="Georgia"/>
            <w:sz w:val="20"/>
            <w:szCs w:val="20"/>
          </w:rPr>
          <w:instrText xml:space="preserve"> PAGE   \* MERGEFORMAT </w:instrText>
        </w:r>
        <w:r w:rsidRPr="00F23EB4">
          <w:rPr>
            <w:rFonts w:ascii="Georgia" w:hAnsi="Georgia"/>
            <w:sz w:val="20"/>
            <w:szCs w:val="20"/>
          </w:rPr>
          <w:fldChar w:fldCharType="separate"/>
        </w:r>
        <w:r w:rsidR="003B26B5">
          <w:rPr>
            <w:rFonts w:ascii="Georgia" w:hAnsi="Georgia"/>
            <w:noProof/>
            <w:sz w:val="20"/>
            <w:szCs w:val="20"/>
          </w:rPr>
          <w:t>1</w:t>
        </w:r>
        <w:r w:rsidRPr="00F23EB4">
          <w:rPr>
            <w:rFonts w:ascii="Georgia" w:hAnsi="Georgia"/>
            <w:noProof/>
            <w:sz w:val="20"/>
            <w:szCs w:val="20"/>
          </w:rPr>
          <w:fldChar w:fldCharType="end"/>
        </w:r>
      </w:p>
    </w:sdtContent>
  </w:sdt>
  <w:p w:rsidR="00F23EB4" w:rsidRDefault="00F23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D3C" w:rsidRDefault="002E4D3C" w:rsidP="002E4D3C">
      <w:r>
        <w:separator/>
      </w:r>
    </w:p>
  </w:footnote>
  <w:footnote w:type="continuationSeparator" w:id="0">
    <w:p w:rsidR="002E4D3C" w:rsidRDefault="002E4D3C" w:rsidP="002E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eastAsiaTheme="majorEastAsia" w:hAnsi="Georgia" w:cstheme="majorBidi"/>
        <w:b/>
        <w:sz w:val="32"/>
        <w:szCs w:val="32"/>
      </w:rPr>
      <w:alias w:val="Title"/>
      <w:id w:val="77738743"/>
      <w:placeholder>
        <w:docPart w:val="84DCBD467D494534A9700B68EA0C6F2D"/>
      </w:placeholder>
      <w:dataBinding w:prefixMappings="xmlns:ns0='http://schemas.openxmlformats.org/package/2006/metadata/core-properties' xmlns:ns1='http://purl.org/dc/elements/1.1/'" w:xpath="/ns0:coreProperties[1]/ns1:title[1]" w:storeItemID="{6C3C8BC8-F283-45AE-878A-BAB7291924A1}"/>
      <w:text/>
    </w:sdtPr>
    <w:sdtEndPr/>
    <w:sdtContent>
      <w:p w:rsidR="002E4D3C" w:rsidRPr="002E4D3C" w:rsidRDefault="002E4D3C" w:rsidP="002E4D3C">
        <w:pPr>
          <w:pStyle w:val="Header"/>
          <w:pBdr>
            <w:bottom w:val="thickThinSmallGap" w:sz="24" w:space="1" w:color="622423" w:themeColor="accent2" w:themeShade="7F"/>
          </w:pBdr>
          <w:jc w:val="center"/>
          <w:rPr>
            <w:rFonts w:ascii="Georgia" w:eastAsiaTheme="majorEastAsia" w:hAnsi="Georgia" w:cstheme="majorBidi"/>
            <w:b/>
            <w:sz w:val="32"/>
            <w:szCs w:val="32"/>
          </w:rPr>
        </w:pPr>
        <w:r w:rsidRPr="002E4D3C">
          <w:rPr>
            <w:rFonts w:ascii="Georgia" w:eastAsiaTheme="majorEastAsia" w:hAnsi="Georgia" w:cstheme="majorBidi"/>
            <w:b/>
            <w:sz w:val="32"/>
            <w:szCs w:val="32"/>
          </w:rPr>
          <w:t>PRIORITIES FOR RESTORE FUNDED PROJECTS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E1C"/>
    <w:multiLevelType w:val="hybridMultilevel"/>
    <w:tmpl w:val="6194ED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B838E8"/>
    <w:multiLevelType w:val="hybridMultilevel"/>
    <w:tmpl w:val="D5220E8C"/>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
    <w:nsid w:val="199E73A1"/>
    <w:multiLevelType w:val="hybridMultilevel"/>
    <w:tmpl w:val="734A4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1D77C7"/>
    <w:multiLevelType w:val="hybridMultilevel"/>
    <w:tmpl w:val="9F169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6E5231"/>
    <w:multiLevelType w:val="hybridMultilevel"/>
    <w:tmpl w:val="D4C2C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B72275"/>
    <w:multiLevelType w:val="hybridMultilevel"/>
    <w:tmpl w:val="1C4CE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4F2E32"/>
    <w:multiLevelType w:val="hybridMultilevel"/>
    <w:tmpl w:val="BB7AB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3C"/>
    <w:rsid w:val="000F2B39"/>
    <w:rsid w:val="000F705A"/>
    <w:rsid w:val="0010718B"/>
    <w:rsid w:val="001512A9"/>
    <w:rsid w:val="0022437D"/>
    <w:rsid w:val="0029162B"/>
    <w:rsid w:val="002A17AF"/>
    <w:rsid w:val="002E4D3C"/>
    <w:rsid w:val="003B26B5"/>
    <w:rsid w:val="003D09A2"/>
    <w:rsid w:val="00410463"/>
    <w:rsid w:val="005B6CE9"/>
    <w:rsid w:val="005E173C"/>
    <w:rsid w:val="00632577"/>
    <w:rsid w:val="0065023E"/>
    <w:rsid w:val="006A17B5"/>
    <w:rsid w:val="006D4C1F"/>
    <w:rsid w:val="00BD59C7"/>
    <w:rsid w:val="00D217AF"/>
    <w:rsid w:val="00E71DC6"/>
    <w:rsid w:val="00E750D3"/>
    <w:rsid w:val="00F23EB4"/>
    <w:rsid w:val="00FC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D3C"/>
    <w:pPr>
      <w:ind w:left="720"/>
      <w:contextualSpacing/>
    </w:pPr>
  </w:style>
  <w:style w:type="paragraph" w:styleId="Header">
    <w:name w:val="header"/>
    <w:basedOn w:val="Normal"/>
    <w:link w:val="HeaderChar"/>
    <w:uiPriority w:val="99"/>
    <w:rsid w:val="002E4D3C"/>
    <w:pPr>
      <w:tabs>
        <w:tab w:val="center" w:pos="4680"/>
        <w:tab w:val="right" w:pos="9360"/>
      </w:tabs>
    </w:pPr>
  </w:style>
  <w:style w:type="character" w:customStyle="1" w:styleId="HeaderChar">
    <w:name w:val="Header Char"/>
    <w:basedOn w:val="DefaultParagraphFont"/>
    <w:link w:val="Header"/>
    <w:uiPriority w:val="99"/>
    <w:rsid w:val="002E4D3C"/>
    <w:rPr>
      <w:sz w:val="24"/>
      <w:szCs w:val="24"/>
    </w:rPr>
  </w:style>
  <w:style w:type="paragraph" w:styleId="Footer">
    <w:name w:val="footer"/>
    <w:basedOn w:val="Normal"/>
    <w:link w:val="FooterChar"/>
    <w:uiPriority w:val="99"/>
    <w:rsid w:val="002E4D3C"/>
    <w:pPr>
      <w:tabs>
        <w:tab w:val="center" w:pos="4680"/>
        <w:tab w:val="right" w:pos="9360"/>
      </w:tabs>
    </w:pPr>
  </w:style>
  <w:style w:type="character" w:customStyle="1" w:styleId="FooterChar">
    <w:name w:val="Footer Char"/>
    <w:basedOn w:val="DefaultParagraphFont"/>
    <w:link w:val="Footer"/>
    <w:uiPriority w:val="99"/>
    <w:rsid w:val="002E4D3C"/>
    <w:rPr>
      <w:sz w:val="24"/>
      <w:szCs w:val="24"/>
    </w:rPr>
  </w:style>
  <w:style w:type="paragraph" w:styleId="BalloonText">
    <w:name w:val="Balloon Text"/>
    <w:basedOn w:val="Normal"/>
    <w:link w:val="BalloonTextChar"/>
    <w:rsid w:val="002E4D3C"/>
    <w:rPr>
      <w:rFonts w:ascii="Tahoma" w:hAnsi="Tahoma" w:cs="Tahoma"/>
      <w:sz w:val="16"/>
      <w:szCs w:val="16"/>
    </w:rPr>
  </w:style>
  <w:style w:type="character" w:customStyle="1" w:styleId="BalloonTextChar">
    <w:name w:val="Balloon Text Char"/>
    <w:basedOn w:val="DefaultParagraphFont"/>
    <w:link w:val="BalloonText"/>
    <w:rsid w:val="002E4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D3C"/>
    <w:pPr>
      <w:ind w:left="720"/>
      <w:contextualSpacing/>
    </w:pPr>
  </w:style>
  <w:style w:type="paragraph" w:styleId="Header">
    <w:name w:val="header"/>
    <w:basedOn w:val="Normal"/>
    <w:link w:val="HeaderChar"/>
    <w:uiPriority w:val="99"/>
    <w:rsid w:val="002E4D3C"/>
    <w:pPr>
      <w:tabs>
        <w:tab w:val="center" w:pos="4680"/>
        <w:tab w:val="right" w:pos="9360"/>
      </w:tabs>
    </w:pPr>
  </w:style>
  <w:style w:type="character" w:customStyle="1" w:styleId="HeaderChar">
    <w:name w:val="Header Char"/>
    <w:basedOn w:val="DefaultParagraphFont"/>
    <w:link w:val="Header"/>
    <w:uiPriority w:val="99"/>
    <w:rsid w:val="002E4D3C"/>
    <w:rPr>
      <w:sz w:val="24"/>
      <w:szCs w:val="24"/>
    </w:rPr>
  </w:style>
  <w:style w:type="paragraph" w:styleId="Footer">
    <w:name w:val="footer"/>
    <w:basedOn w:val="Normal"/>
    <w:link w:val="FooterChar"/>
    <w:uiPriority w:val="99"/>
    <w:rsid w:val="002E4D3C"/>
    <w:pPr>
      <w:tabs>
        <w:tab w:val="center" w:pos="4680"/>
        <w:tab w:val="right" w:pos="9360"/>
      </w:tabs>
    </w:pPr>
  </w:style>
  <w:style w:type="character" w:customStyle="1" w:styleId="FooterChar">
    <w:name w:val="Footer Char"/>
    <w:basedOn w:val="DefaultParagraphFont"/>
    <w:link w:val="Footer"/>
    <w:uiPriority w:val="99"/>
    <w:rsid w:val="002E4D3C"/>
    <w:rPr>
      <w:sz w:val="24"/>
      <w:szCs w:val="24"/>
    </w:rPr>
  </w:style>
  <w:style w:type="paragraph" w:styleId="BalloonText">
    <w:name w:val="Balloon Text"/>
    <w:basedOn w:val="Normal"/>
    <w:link w:val="BalloonTextChar"/>
    <w:rsid w:val="002E4D3C"/>
    <w:rPr>
      <w:rFonts w:ascii="Tahoma" w:hAnsi="Tahoma" w:cs="Tahoma"/>
      <w:sz w:val="16"/>
      <w:szCs w:val="16"/>
    </w:rPr>
  </w:style>
  <w:style w:type="character" w:customStyle="1" w:styleId="BalloonTextChar">
    <w:name w:val="Balloon Text Char"/>
    <w:basedOn w:val="DefaultParagraphFont"/>
    <w:link w:val="BalloonText"/>
    <w:rsid w:val="002E4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222893">
      <w:bodyDiv w:val="1"/>
      <w:marLeft w:val="0"/>
      <w:marRight w:val="0"/>
      <w:marTop w:val="0"/>
      <w:marBottom w:val="0"/>
      <w:divBdr>
        <w:top w:val="none" w:sz="0" w:space="0" w:color="auto"/>
        <w:left w:val="none" w:sz="0" w:space="0" w:color="auto"/>
        <w:bottom w:val="none" w:sz="0" w:space="0" w:color="auto"/>
        <w:right w:val="none" w:sz="0" w:space="0" w:color="auto"/>
      </w:divBdr>
    </w:div>
    <w:div w:id="20028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DCBD467D494534A9700B68EA0C6F2D"/>
        <w:category>
          <w:name w:val="General"/>
          <w:gallery w:val="placeholder"/>
        </w:category>
        <w:types>
          <w:type w:val="bbPlcHdr"/>
        </w:types>
        <w:behaviors>
          <w:behavior w:val="content"/>
        </w:behaviors>
        <w:guid w:val="{939E4619-977C-4240-8411-27941234168A}"/>
      </w:docPartPr>
      <w:docPartBody>
        <w:p w:rsidR="00387F91" w:rsidRDefault="004000A9" w:rsidP="004000A9">
          <w:pPr>
            <w:pStyle w:val="84DCBD467D494534A9700B68EA0C6F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9"/>
    <w:rsid w:val="00303C52"/>
    <w:rsid w:val="00387F91"/>
    <w:rsid w:val="004000A9"/>
    <w:rsid w:val="00B5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DCBD467D494534A9700B68EA0C6F2D">
    <w:name w:val="84DCBD467D494534A9700B68EA0C6F2D"/>
    <w:rsid w:val="004000A9"/>
  </w:style>
  <w:style w:type="paragraph" w:customStyle="1" w:styleId="3F15FDDAB3B746AA838DBDF826F835C4">
    <w:name w:val="3F15FDDAB3B746AA838DBDF826F835C4"/>
    <w:rsid w:val="00303C52"/>
  </w:style>
  <w:style w:type="paragraph" w:customStyle="1" w:styleId="95EEBE34D6B94915BB60D84C612C0E5A">
    <w:name w:val="95EEBE34D6B94915BB60D84C612C0E5A"/>
    <w:rsid w:val="00B53E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DCBD467D494534A9700B68EA0C6F2D">
    <w:name w:val="84DCBD467D494534A9700B68EA0C6F2D"/>
    <w:rsid w:val="004000A9"/>
  </w:style>
  <w:style w:type="paragraph" w:customStyle="1" w:styleId="3F15FDDAB3B746AA838DBDF826F835C4">
    <w:name w:val="3F15FDDAB3B746AA838DBDF826F835C4"/>
    <w:rsid w:val="00303C52"/>
  </w:style>
  <w:style w:type="paragraph" w:customStyle="1" w:styleId="95EEBE34D6B94915BB60D84C612C0E5A">
    <w:name w:val="95EEBE34D6B94915BB60D84C612C0E5A"/>
    <w:rsid w:val="00B53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PRIORITIES FOR RESTORE FUNDED PROJECTS</vt:lpstr>
    </vt:vector>
  </TitlesOfParts>
  <Company>TCEQ</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FOR RESTORE FUNDED PROJECTS</dc:title>
  <dc:creator>diane mazuca</dc:creator>
  <cp:lastModifiedBy>diane mazuca</cp:lastModifiedBy>
  <cp:revision>2</cp:revision>
  <cp:lastPrinted>2015-07-20T14:39:00Z</cp:lastPrinted>
  <dcterms:created xsi:type="dcterms:W3CDTF">2015-11-18T22:03:00Z</dcterms:created>
  <dcterms:modified xsi:type="dcterms:W3CDTF">2015-11-18T22:03:00Z</dcterms:modified>
</cp:coreProperties>
</file>